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7491E" w14:textId="77777777" w:rsidR="00E129FA" w:rsidRPr="00FA2304" w:rsidRDefault="00E129FA" w:rsidP="00E129F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FCCA43" w14:textId="77777777" w:rsidR="00C77359" w:rsidRPr="00FA2304" w:rsidRDefault="00E129FA" w:rsidP="00C77359">
      <w:pPr>
        <w:pStyle w:val="Paragrafoelenc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A2304">
        <w:rPr>
          <w:rFonts w:ascii="Times New Roman" w:hAnsi="Times New Roman" w:cs="Times New Roman"/>
          <w:b/>
          <w:sz w:val="18"/>
          <w:szCs w:val="18"/>
        </w:rPr>
        <w:t>Al responsabile della Prevenzione della Corruzione</w:t>
      </w:r>
    </w:p>
    <w:p w14:paraId="59E80EF5" w14:textId="77777777" w:rsidR="00C77359" w:rsidRPr="00FA2304" w:rsidRDefault="00E129FA" w:rsidP="00C77359">
      <w:pPr>
        <w:pStyle w:val="Paragrafoelenc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A2304">
        <w:rPr>
          <w:rFonts w:ascii="Times New Roman" w:hAnsi="Times New Roman" w:cs="Times New Roman"/>
          <w:b/>
          <w:sz w:val="18"/>
          <w:szCs w:val="18"/>
        </w:rPr>
        <w:t>del</w:t>
      </w:r>
      <w:proofErr w:type="gramEnd"/>
      <w:r w:rsidRPr="00FA2304">
        <w:rPr>
          <w:rFonts w:ascii="Times New Roman" w:hAnsi="Times New Roman" w:cs="Times New Roman"/>
          <w:b/>
          <w:sz w:val="18"/>
          <w:szCs w:val="18"/>
        </w:rPr>
        <w:t xml:space="preserve"> Consiglio dell’Ordine</w:t>
      </w:r>
      <w:r w:rsidR="00C77359" w:rsidRPr="00FA230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692A3B3" w14:textId="77777777" w:rsidR="00C77359" w:rsidRPr="00FA2304" w:rsidRDefault="00C77359" w:rsidP="00C77359">
      <w:pPr>
        <w:pStyle w:val="Paragrafoelenc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A2304">
        <w:rPr>
          <w:rFonts w:ascii="Times New Roman" w:hAnsi="Times New Roman" w:cs="Times New Roman"/>
          <w:b/>
          <w:sz w:val="18"/>
          <w:szCs w:val="18"/>
        </w:rPr>
        <w:t>dei</w:t>
      </w:r>
      <w:proofErr w:type="gramEnd"/>
      <w:r w:rsidRPr="00FA2304">
        <w:rPr>
          <w:rFonts w:ascii="Times New Roman" w:hAnsi="Times New Roman" w:cs="Times New Roman"/>
          <w:b/>
          <w:sz w:val="18"/>
          <w:szCs w:val="18"/>
        </w:rPr>
        <w:t xml:space="preserve"> Dottori Agr</w:t>
      </w:r>
      <w:r w:rsidR="00654CAA" w:rsidRPr="00FA2304">
        <w:rPr>
          <w:rFonts w:ascii="Times New Roman" w:hAnsi="Times New Roman" w:cs="Times New Roman"/>
          <w:b/>
          <w:sz w:val="18"/>
          <w:szCs w:val="18"/>
        </w:rPr>
        <w:t>onomi e Dottori Forestali Valle d’Aosta</w:t>
      </w:r>
    </w:p>
    <w:p w14:paraId="329EDA94" w14:textId="77777777" w:rsidR="00FA2304" w:rsidRPr="00FA2304" w:rsidRDefault="00FA2304" w:rsidP="00654CA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3341D5C" w14:textId="40ACBF3F" w:rsidR="00E129FA" w:rsidRPr="00FA2304" w:rsidRDefault="00E129FA" w:rsidP="00654CA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A2304">
        <w:rPr>
          <w:rFonts w:ascii="Times New Roman" w:hAnsi="Times New Roman" w:cs="Times New Roman"/>
          <w:b/>
          <w:sz w:val="18"/>
          <w:szCs w:val="18"/>
        </w:rPr>
        <w:t xml:space="preserve">PROPOSTE/ OSSERVAZIONIIN MERITO AL PIANO TRIENNALE DI PREVENZIONE DELLA CORRUZIONE (P.T.P.C.) </w:t>
      </w:r>
      <w:r w:rsidR="009F1CF6">
        <w:rPr>
          <w:rFonts w:ascii="Times New Roman" w:hAnsi="Times New Roman" w:cs="Times New Roman"/>
          <w:b/>
          <w:sz w:val="18"/>
          <w:szCs w:val="18"/>
        </w:rPr>
        <w:t>2024</w:t>
      </w:r>
      <w:r w:rsidR="00C35C6C">
        <w:rPr>
          <w:rFonts w:ascii="Times New Roman" w:hAnsi="Times New Roman" w:cs="Times New Roman"/>
          <w:b/>
          <w:sz w:val="18"/>
          <w:szCs w:val="18"/>
        </w:rPr>
        <w:t>-202</w:t>
      </w:r>
      <w:r w:rsidR="009F1CF6">
        <w:rPr>
          <w:rFonts w:ascii="Times New Roman" w:hAnsi="Times New Roman" w:cs="Times New Roman"/>
          <w:b/>
          <w:sz w:val="18"/>
          <w:szCs w:val="18"/>
        </w:rPr>
        <w:t>6</w:t>
      </w:r>
      <w:r w:rsidRPr="00FA2304">
        <w:rPr>
          <w:rFonts w:ascii="Times New Roman" w:hAnsi="Times New Roman" w:cs="Times New Roman"/>
          <w:b/>
          <w:sz w:val="18"/>
          <w:szCs w:val="18"/>
        </w:rPr>
        <w:t>.</w:t>
      </w:r>
    </w:p>
    <w:p w14:paraId="515711BC" w14:textId="77777777" w:rsidR="00FA2304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 xml:space="preserve">Il/La sottoscritto/a (cognome e nome) </w:t>
      </w:r>
      <w:r w:rsidR="00FA2304"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14:paraId="145045CC" w14:textId="77777777" w:rsidR="00E129FA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 xml:space="preserve">Nato/a </w:t>
      </w:r>
      <w:proofErr w:type="spellStart"/>
      <w:r w:rsidRPr="00FA2304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FA2304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 il ____________________</w:t>
      </w:r>
      <w:r w:rsidR="00FA2304" w:rsidRPr="00FA2304">
        <w:rPr>
          <w:rFonts w:ascii="Times New Roman" w:hAnsi="Times New Roman" w:cs="Times New Roman"/>
          <w:sz w:val="18"/>
          <w:szCs w:val="18"/>
        </w:rPr>
        <w:t>________</w:t>
      </w:r>
      <w:r w:rsidRPr="00FA2304">
        <w:rPr>
          <w:rFonts w:ascii="Times New Roman" w:hAnsi="Times New Roman" w:cs="Times New Roman"/>
          <w:sz w:val="18"/>
          <w:szCs w:val="18"/>
        </w:rPr>
        <w:t>______</w:t>
      </w:r>
    </w:p>
    <w:p w14:paraId="6692572F" w14:textId="77777777" w:rsidR="00E129FA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Codice fiscale ______________</w:t>
      </w:r>
      <w:r w:rsidR="00FA2304" w:rsidRPr="00FA2304">
        <w:rPr>
          <w:rFonts w:ascii="Times New Roman" w:hAnsi="Times New Roman" w:cs="Times New Roman"/>
          <w:sz w:val="18"/>
          <w:szCs w:val="18"/>
        </w:rPr>
        <w:t>________</w:t>
      </w:r>
      <w:r w:rsidRPr="00FA2304">
        <w:rPr>
          <w:rFonts w:ascii="Times New Roman" w:hAnsi="Times New Roman" w:cs="Times New Roman"/>
          <w:sz w:val="18"/>
          <w:szCs w:val="18"/>
        </w:rPr>
        <w:t>________Residente a____________________________________</w:t>
      </w:r>
      <w:proofErr w:type="spellStart"/>
      <w:r w:rsidRPr="00FA2304">
        <w:rPr>
          <w:rFonts w:ascii="Times New Roman" w:hAnsi="Times New Roman" w:cs="Times New Roman"/>
          <w:sz w:val="18"/>
          <w:szCs w:val="18"/>
        </w:rPr>
        <w:t>Prov</w:t>
      </w:r>
      <w:proofErr w:type="spellEnd"/>
      <w:r w:rsidRPr="00FA2304">
        <w:rPr>
          <w:rFonts w:ascii="Times New Roman" w:hAnsi="Times New Roman" w:cs="Times New Roman"/>
          <w:sz w:val="18"/>
          <w:szCs w:val="18"/>
        </w:rPr>
        <w:t>.__________</w:t>
      </w:r>
    </w:p>
    <w:p w14:paraId="17278922" w14:textId="77777777" w:rsidR="00E129FA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In via/p.zza ____________________________</w:t>
      </w:r>
      <w:r w:rsidR="00FA2304" w:rsidRPr="00FA2304">
        <w:rPr>
          <w:rFonts w:ascii="Times New Roman" w:hAnsi="Times New Roman" w:cs="Times New Roman"/>
          <w:sz w:val="18"/>
          <w:szCs w:val="18"/>
        </w:rPr>
        <w:t>________</w:t>
      </w:r>
      <w:r w:rsidRPr="00FA2304">
        <w:rPr>
          <w:rFonts w:ascii="Times New Roman" w:hAnsi="Times New Roman" w:cs="Times New Roman"/>
          <w:sz w:val="18"/>
          <w:szCs w:val="18"/>
        </w:rPr>
        <w:t>_____________________ n. ________________________________</w:t>
      </w:r>
    </w:p>
    <w:p w14:paraId="62C495C5" w14:textId="77777777" w:rsidR="00E129FA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In qualità di (eventuale) ______________________________________</w:t>
      </w:r>
      <w:r w:rsidR="00654CAA" w:rsidRPr="00FA2304">
        <w:rPr>
          <w:rFonts w:ascii="Times New Roman" w:hAnsi="Times New Roman" w:cs="Times New Roman"/>
          <w:sz w:val="18"/>
          <w:szCs w:val="18"/>
        </w:rPr>
        <w:t>_________</w:t>
      </w:r>
      <w:r w:rsidR="00FA2304" w:rsidRPr="00FA2304">
        <w:rPr>
          <w:rFonts w:ascii="Times New Roman" w:hAnsi="Times New Roman" w:cs="Times New Roman"/>
          <w:sz w:val="18"/>
          <w:szCs w:val="18"/>
        </w:rPr>
        <w:t>____</w:t>
      </w:r>
      <w:r w:rsidR="00654CAA" w:rsidRPr="00FA2304">
        <w:rPr>
          <w:rFonts w:ascii="Times New Roman" w:hAnsi="Times New Roman" w:cs="Times New Roman"/>
          <w:sz w:val="18"/>
          <w:szCs w:val="18"/>
        </w:rPr>
        <w:t>______________________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2AB29E27" w14:textId="77777777" w:rsidR="00E129FA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A2304">
        <w:rPr>
          <w:rFonts w:ascii="Times New Roman" w:hAnsi="Times New Roman" w:cs="Times New Roman"/>
          <w:sz w:val="18"/>
          <w:szCs w:val="18"/>
        </w:rPr>
        <w:t>specificare</w:t>
      </w:r>
      <w:proofErr w:type="gramEnd"/>
      <w:r w:rsidRPr="00FA2304">
        <w:rPr>
          <w:rFonts w:ascii="Times New Roman" w:hAnsi="Times New Roman" w:cs="Times New Roman"/>
          <w:sz w:val="18"/>
          <w:szCs w:val="18"/>
        </w:rPr>
        <w:t xml:space="preserve"> la tipologia del soggetto portatore di interesse e la categoria di appartenenza ______</w:t>
      </w:r>
      <w:r w:rsidR="00FA2304" w:rsidRPr="00FA2304">
        <w:rPr>
          <w:rFonts w:ascii="Times New Roman" w:hAnsi="Times New Roman" w:cs="Times New Roman"/>
          <w:sz w:val="18"/>
          <w:szCs w:val="18"/>
        </w:rPr>
        <w:t>____</w:t>
      </w:r>
      <w:r w:rsidRPr="00FA2304">
        <w:rPr>
          <w:rFonts w:ascii="Times New Roman" w:hAnsi="Times New Roman" w:cs="Times New Roman"/>
          <w:sz w:val="18"/>
          <w:szCs w:val="18"/>
        </w:rPr>
        <w:t>__________________</w:t>
      </w:r>
    </w:p>
    <w:p w14:paraId="216A141D" w14:textId="77777777" w:rsidR="00E129FA" w:rsidRPr="00FA2304" w:rsidRDefault="00E129FA" w:rsidP="00654CA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FA2304" w:rsidRPr="00FA2304">
        <w:rPr>
          <w:rFonts w:ascii="Times New Roman" w:hAnsi="Times New Roman" w:cs="Times New Roman"/>
          <w:sz w:val="18"/>
          <w:szCs w:val="18"/>
        </w:rPr>
        <w:t>_________</w:t>
      </w:r>
      <w:r w:rsidRPr="00FA2304">
        <w:rPr>
          <w:rFonts w:ascii="Times New Roman" w:hAnsi="Times New Roman" w:cs="Times New Roman"/>
          <w:sz w:val="18"/>
          <w:szCs w:val="18"/>
        </w:rPr>
        <w:t>_____</w:t>
      </w:r>
    </w:p>
    <w:p w14:paraId="7D925D1F" w14:textId="77777777" w:rsidR="00E129FA" w:rsidRPr="00FA2304" w:rsidRDefault="00E129FA" w:rsidP="00E129F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0B5E20" w14:textId="77777777" w:rsidR="00E129FA" w:rsidRPr="00FA2304" w:rsidRDefault="00E129FA" w:rsidP="00E129FA">
      <w:pPr>
        <w:jc w:val="center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FORMULA</w:t>
      </w:r>
    </w:p>
    <w:p w14:paraId="1626F92C" w14:textId="77777777" w:rsidR="00FA2304" w:rsidRPr="00FA2304" w:rsidRDefault="00FA2304" w:rsidP="00E129F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031D716" w14:textId="38C71FFE" w:rsidR="00E129FA" w:rsidRPr="00FA2304" w:rsidRDefault="00654CAA" w:rsidP="00FA2304">
      <w:pPr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129FA" w:rsidRPr="00FA2304">
        <w:rPr>
          <w:rFonts w:ascii="Times New Roman" w:hAnsi="Times New Roman" w:cs="Times New Roman"/>
          <w:sz w:val="18"/>
          <w:szCs w:val="18"/>
        </w:rPr>
        <w:t>le</w:t>
      </w:r>
      <w:proofErr w:type="gramEnd"/>
      <w:r w:rsidR="00E129FA" w:rsidRPr="00FA2304">
        <w:rPr>
          <w:rFonts w:ascii="Times New Roman" w:hAnsi="Times New Roman" w:cs="Times New Roman"/>
          <w:sz w:val="18"/>
          <w:szCs w:val="18"/>
        </w:rPr>
        <w:t xml:space="preserve"> seguenti osservazioni e/o suggerimenti relativi al Piano Triennale di prevenzione della Corruzione del Consiglio </w:t>
      </w:r>
      <w:r w:rsidR="00C77359" w:rsidRPr="00FA2304">
        <w:rPr>
          <w:rFonts w:ascii="Times New Roman" w:hAnsi="Times New Roman" w:cs="Times New Roman"/>
          <w:bCs/>
          <w:sz w:val="18"/>
          <w:szCs w:val="18"/>
        </w:rPr>
        <w:t xml:space="preserve">dell’Ordine dei Dottori Agronomi e Dottori Forestali </w:t>
      </w:r>
      <w:r w:rsidR="00FA2304">
        <w:rPr>
          <w:rFonts w:ascii="Times New Roman" w:hAnsi="Times New Roman" w:cs="Times New Roman"/>
          <w:bCs/>
          <w:sz w:val="18"/>
          <w:szCs w:val="18"/>
        </w:rPr>
        <w:t>della Valle d’Aosta</w:t>
      </w:r>
      <w:r w:rsidR="00C77359" w:rsidRPr="00FA2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1CF6">
        <w:rPr>
          <w:rFonts w:ascii="Times New Roman" w:hAnsi="Times New Roman" w:cs="Times New Roman"/>
          <w:sz w:val="18"/>
          <w:szCs w:val="18"/>
        </w:rPr>
        <w:t>2024</w:t>
      </w:r>
      <w:r w:rsidR="00C35C6C">
        <w:rPr>
          <w:rFonts w:ascii="Times New Roman" w:hAnsi="Times New Roman" w:cs="Times New Roman"/>
          <w:sz w:val="18"/>
          <w:szCs w:val="18"/>
        </w:rPr>
        <w:t>-202</w:t>
      </w:r>
      <w:r w:rsidR="009F1CF6">
        <w:rPr>
          <w:rFonts w:ascii="Times New Roman" w:hAnsi="Times New Roman" w:cs="Times New Roman"/>
          <w:sz w:val="18"/>
          <w:szCs w:val="18"/>
        </w:rPr>
        <w:t>6</w:t>
      </w:r>
      <w:bookmarkStart w:id="0" w:name="_GoBack"/>
      <w:bookmarkEnd w:id="0"/>
      <w:r w:rsidR="00E129FA" w:rsidRPr="00FA2304">
        <w:rPr>
          <w:rFonts w:ascii="Times New Roman" w:hAnsi="Times New Roman" w:cs="Times New Roman"/>
          <w:sz w:val="18"/>
          <w:szCs w:val="18"/>
        </w:rPr>
        <w:t>:</w:t>
      </w:r>
    </w:p>
    <w:p w14:paraId="4315597C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2516B281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72CACB23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68DFFA78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7398B810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44DA4249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042DC9C2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6BA1C5C8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382D6D3D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41C48012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2A72143F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757F8954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38C4508E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5E5326EF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37098660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0374EBC4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37857E58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174CBC08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A2304">
        <w:rPr>
          <w:rFonts w:ascii="Times New Roman" w:hAnsi="Times New Roman" w:cs="Times New Roman"/>
          <w:sz w:val="18"/>
          <w:szCs w:val="18"/>
        </w:rPr>
        <w:t>______________</w:t>
      </w:r>
    </w:p>
    <w:p w14:paraId="75D62C03" w14:textId="77777777" w:rsidR="00FA2304" w:rsidRPr="00FA2304" w:rsidRDefault="00FA2304" w:rsidP="00FA230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635644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A2304">
        <w:rPr>
          <w:rFonts w:ascii="Times New Roman" w:hAnsi="Times New Roman" w:cs="Times New Roman"/>
          <w:b/>
          <w:sz w:val="18"/>
          <w:szCs w:val="18"/>
        </w:rPr>
        <w:t>Luogo e data</w:t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  <w:t xml:space="preserve">Firma </w:t>
      </w:r>
    </w:p>
    <w:p w14:paraId="61F14D30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2B0627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A97C63B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A2304">
        <w:rPr>
          <w:rFonts w:ascii="Times New Roman" w:hAnsi="Times New Roman" w:cs="Times New Roman"/>
          <w:b/>
          <w:sz w:val="18"/>
          <w:szCs w:val="18"/>
        </w:rPr>
        <w:t>Riservatezza dei dati personali</w:t>
      </w:r>
    </w:p>
    <w:p w14:paraId="5B9CAAE3" w14:textId="77777777" w:rsidR="00E129FA" w:rsidRPr="00FA2304" w:rsidRDefault="00E129FA" w:rsidP="00E129F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 xml:space="preserve">Informativa per il trattamento dei dati personali ai sensi del </w:t>
      </w:r>
      <w:proofErr w:type="spellStart"/>
      <w:r w:rsidRPr="00FA2304">
        <w:rPr>
          <w:rFonts w:ascii="Times New Roman" w:hAnsi="Times New Roman" w:cs="Times New Roman"/>
          <w:sz w:val="18"/>
          <w:szCs w:val="18"/>
        </w:rPr>
        <w:t>D.Lgs</w:t>
      </w:r>
      <w:proofErr w:type="spellEnd"/>
      <w:r w:rsidRPr="00FA2304">
        <w:rPr>
          <w:rFonts w:ascii="Times New Roman" w:hAnsi="Times New Roman" w:cs="Times New Roman"/>
          <w:sz w:val="18"/>
          <w:szCs w:val="18"/>
        </w:rPr>
        <w:t xml:space="preserve"> n.196/2003 e del Regolamento UE 679/2016:</w:t>
      </w:r>
    </w:p>
    <w:p w14:paraId="2454A986" w14:textId="77777777" w:rsidR="00E129FA" w:rsidRPr="00FA2304" w:rsidRDefault="00E129FA" w:rsidP="00E129FA">
      <w:pPr>
        <w:jc w:val="both"/>
        <w:rPr>
          <w:rFonts w:ascii="Times New Roman" w:hAnsi="Times New Roman" w:cs="Times New Roman"/>
          <w:sz w:val="18"/>
          <w:szCs w:val="18"/>
        </w:rPr>
      </w:pPr>
      <w:r w:rsidRPr="00FA2304">
        <w:rPr>
          <w:rFonts w:ascii="Times New Roman" w:hAnsi="Times New Roman" w:cs="Times New Roman"/>
          <w:sz w:val="18"/>
          <w:szCs w:val="18"/>
        </w:rPr>
        <w:t>Il sottoscritto è informato che i dati personali forniti con la presente saranno trattati dal</w:t>
      </w:r>
      <w:r w:rsidR="00654CAA" w:rsidRPr="00FA2304">
        <w:rPr>
          <w:rFonts w:ascii="Times New Roman" w:hAnsi="Times New Roman" w:cs="Times New Roman"/>
          <w:sz w:val="18"/>
          <w:szCs w:val="18"/>
        </w:rPr>
        <w:t>l</w:t>
      </w:r>
      <w:r w:rsidR="003E4E74" w:rsidRPr="00FA2304">
        <w:rPr>
          <w:rFonts w:ascii="Times New Roman" w:hAnsi="Times New Roman" w:cs="Times New Roman"/>
          <w:sz w:val="18"/>
          <w:szCs w:val="18"/>
        </w:rPr>
        <w:t xml:space="preserve">’Ordine dei Dottori Agronomi e dei Dottori </w:t>
      </w:r>
      <w:r w:rsidR="00C77359" w:rsidRPr="00FA2304">
        <w:rPr>
          <w:rFonts w:ascii="Times New Roman" w:hAnsi="Times New Roman" w:cs="Times New Roman"/>
          <w:sz w:val="18"/>
          <w:szCs w:val="18"/>
        </w:rPr>
        <w:t>Forestali</w:t>
      </w:r>
      <w:r w:rsidR="003E4E74" w:rsidRPr="00FA2304">
        <w:rPr>
          <w:rFonts w:ascii="Times New Roman" w:hAnsi="Times New Roman" w:cs="Times New Roman"/>
          <w:sz w:val="18"/>
          <w:szCs w:val="18"/>
        </w:rPr>
        <w:t xml:space="preserve"> </w:t>
      </w:r>
      <w:r w:rsidR="00654CAA" w:rsidRPr="00FA2304">
        <w:rPr>
          <w:rFonts w:ascii="Times New Roman" w:hAnsi="Times New Roman" w:cs="Times New Roman"/>
          <w:sz w:val="18"/>
          <w:szCs w:val="18"/>
        </w:rPr>
        <w:t xml:space="preserve">della Valle d’Aosta </w:t>
      </w:r>
      <w:r w:rsidRPr="00FA2304">
        <w:rPr>
          <w:rFonts w:ascii="Times New Roman" w:hAnsi="Times New Roman" w:cs="Times New Roman"/>
          <w:sz w:val="18"/>
          <w:szCs w:val="18"/>
        </w:rPr>
        <w:t xml:space="preserve">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dall’art.7 e del D. </w:t>
      </w:r>
      <w:proofErr w:type="spellStart"/>
      <w:r w:rsidRPr="00FA2304">
        <w:rPr>
          <w:rFonts w:ascii="Times New Roman" w:hAnsi="Times New Roman" w:cs="Times New Roman"/>
          <w:sz w:val="18"/>
          <w:szCs w:val="18"/>
        </w:rPr>
        <w:t>Lgs</w:t>
      </w:r>
      <w:proofErr w:type="spellEnd"/>
      <w:r w:rsidRPr="00FA2304">
        <w:rPr>
          <w:rFonts w:ascii="Times New Roman" w:hAnsi="Times New Roman" w:cs="Times New Roman"/>
          <w:sz w:val="18"/>
          <w:szCs w:val="18"/>
        </w:rPr>
        <w:t xml:space="preserve"> n.196/2003 e art.65 </w:t>
      </w:r>
      <w:proofErr w:type="spellStart"/>
      <w:r w:rsidRPr="00FA2304">
        <w:rPr>
          <w:rFonts w:ascii="Times New Roman" w:hAnsi="Times New Roman" w:cs="Times New Roman"/>
          <w:sz w:val="18"/>
          <w:szCs w:val="18"/>
        </w:rPr>
        <w:t>Reg.UE</w:t>
      </w:r>
      <w:proofErr w:type="spellEnd"/>
      <w:r w:rsidRPr="00FA2304">
        <w:rPr>
          <w:rFonts w:ascii="Times New Roman" w:hAnsi="Times New Roman" w:cs="Times New Roman"/>
          <w:sz w:val="18"/>
          <w:szCs w:val="18"/>
        </w:rPr>
        <w:t xml:space="preserve"> 679/2016.</w:t>
      </w:r>
    </w:p>
    <w:p w14:paraId="5EF83219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A2304">
        <w:rPr>
          <w:rFonts w:ascii="Times New Roman" w:hAnsi="Times New Roman" w:cs="Times New Roman"/>
          <w:b/>
          <w:sz w:val="18"/>
          <w:szCs w:val="18"/>
        </w:rPr>
        <w:t>SI ALLEGA COPIA DOCUMENTO D’IDENTITA’ IN CORSO DI VALIDITA’</w:t>
      </w:r>
    </w:p>
    <w:p w14:paraId="72A6E0AA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05D611" w14:textId="77777777" w:rsidR="00E129FA" w:rsidRPr="00FA2304" w:rsidRDefault="00E129FA" w:rsidP="00E129FA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A2304">
        <w:rPr>
          <w:rFonts w:ascii="Times New Roman" w:hAnsi="Times New Roman" w:cs="Times New Roman"/>
          <w:b/>
          <w:sz w:val="18"/>
          <w:szCs w:val="18"/>
        </w:rPr>
        <w:t>Luogo e data</w:t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</w:r>
      <w:r w:rsidRPr="00FA2304">
        <w:rPr>
          <w:rFonts w:ascii="Times New Roman" w:hAnsi="Times New Roman" w:cs="Times New Roman"/>
          <w:b/>
          <w:sz w:val="18"/>
          <w:szCs w:val="18"/>
        </w:rPr>
        <w:tab/>
        <w:t xml:space="preserve">Firma </w:t>
      </w:r>
    </w:p>
    <w:p w14:paraId="05F20AD8" w14:textId="77777777" w:rsidR="00B238C1" w:rsidRPr="00FA2304" w:rsidRDefault="00B238C1">
      <w:pPr>
        <w:rPr>
          <w:rFonts w:ascii="Times New Roman" w:hAnsi="Times New Roman" w:cs="Times New Roman"/>
          <w:sz w:val="18"/>
          <w:szCs w:val="18"/>
        </w:rPr>
      </w:pPr>
    </w:p>
    <w:sectPr w:rsidR="00B238C1" w:rsidRPr="00FA2304" w:rsidSect="00B238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A0DC" w14:textId="77777777" w:rsidR="00D4727F" w:rsidRDefault="00D4727F" w:rsidP="00E129FA">
      <w:pPr>
        <w:spacing w:after="0" w:line="240" w:lineRule="auto"/>
      </w:pPr>
      <w:r>
        <w:separator/>
      </w:r>
    </w:p>
  </w:endnote>
  <w:endnote w:type="continuationSeparator" w:id="0">
    <w:p w14:paraId="0702DEE7" w14:textId="77777777" w:rsidR="00D4727F" w:rsidRDefault="00D4727F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Times-Italic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D226" w14:textId="77777777" w:rsidR="00D4727F" w:rsidRDefault="00D4727F" w:rsidP="00E129FA">
      <w:pPr>
        <w:spacing w:after="0" w:line="240" w:lineRule="auto"/>
      </w:pPr>
      <w:r>
        <w:separator/>
      </w:r>
    </w:p>
  </w:footnote>
  <w:footnote w:type="continuationSeparator" w:id="0">
    <w:p w14:paraId="10CA61C1" w14:textId="77777777" w:rsidR="00D4727F" w:rsidRDefault="00D4727F" w:rsidP="00E1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26"/>
      <w:gridCol w:w="6812"/>
    </w:tblGrid>
    <w:tr w:rsidR="00654CAA" w:rsidRPr="00516462" w14:paraId="5F8836A5" w14:textId="77777777" w:rsidTr="0080271D">
      <w:trPr>
        <w:jc w:val="center"/>
      </w:trPr>
      <w:tc>
        <w:tcPr>
          <w:tcW w:w="2826" w:type="dxa"/>
          <w:tcBorders>
            <w:bottom w:val="single" w:sz="4" w:space="0" w:color="00B05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D6BEAE4" w14:textId="77777777" w:rsidR="00654CAA" w:rsidRPr="00516462" w:rsidRDefault="00654CAA" w:rsidP="0080271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1646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3061BFE2" wp14:editId="310AFDDF">
                <wp:simplePos x="0" y="0"/>
                <wp:positionH relativeFrom="column">
                  <wp:posOffset>7620</wp:posOffset>
                </wp:positionH>
                <wp:positionV relativeFrom="paragraph">
                  <wp:posOffset>99695</wp:posOffset>
                </wp:positionV>
                <wp:extent cx="1637665" cy="787400"/>
                <wp:effectExtent l="0" t="0" r="0" b="0"/>
                <wp:wrapSquare wrapText="bothSides"/>
                <wp:docPr id="3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2" w:type="dxa"/>
          <w:tcBorders>
            <w:bottom w:val="single" w:sz="4" w:space="0" w:color="00B05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01F0A6A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</w:rPr>
          </w:pPr>
          <w:r w:rsidRPr="00516462"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</w:rPr>
            <w:t>ORDINE DEI DOTTORI AGRONOMI E DOTTORI FORESTALI</w:t>
          </w:r>
        </w:p>
        <w:p w14:paraId="71DF64CA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  <w:lang w:val="fr-FR"/>
            </w:rPr>
          </w:pPr>
          <w:proofErr w:type="spellStart"/>
          <w:r w:rsidRPr="00516462"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  <w:lang w:val="fr-FR"/>
            </w:rPr>
            <w:t>della</w:t>
          </w:r>
          <w:proofErr w:type="spellEnd"/>
          <w:r w:rsidRPr="00516462"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  <w:lang w:val="fr-FR"/>
            </w:rPr>
            <w:t xml:space="preserve"> VALLE D’AOSTA</w:t>
          </w:r>
        </w:p>
        <w:p w14:paraId="222A82F5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  <w:lang w:val="fr-FR"/>
            </w:rPr>
          </w:pPr>
          <w:r w:rsidRPr="00516462"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  <w:lang w:val="fr-FR"/>
            </w:rPr>
            <w:t>ORDRE DES DOCTEURS AGRONOMES ET FORESTIERS</w:t>
          </w:r>
        </w:p>
        <w:p w14:paraId="53EEC84B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</w:rPr>
          </w:pPr>
          <w:proofErr w:type="gramStart"/>
          <w:r w:rsidRPr="00516462"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</w:rPr>
            <w:t>de</w:t>
          </w:r>
          <w:proofErr w:type="gramEnd"/>
          <w:r w:rsidRPr="00516462">
            <w:rPr>
              <w:rFonts w:ascii="Times-Bold" w:eastAsia="Times New Roman" w:hAnsi="Times-Bold" w:cs="Times-Bold"/>
              <w:b/>
              <w:bCs/>
              <w:color w:val="508E24"/>
              <w:sz w:val="20"/>
              <w:szCs w:val="20"/>
            </w:rPr>
            <w:t xml:space="preserve"> la VALLÉE D’AOSTE</w:t>
          </w:r>
        </w:p>
        <w:p w14:paraId="0A86D68B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</w:pPr>
          <w:r w:rsidRPr="00516462"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  <w:t xml:space="preserve">Sede legale: reg. La </w:t>
          </w:r>
          <w:proofErr w:type="spellStart"/>
          <w:r w:rsidRPr="00516462"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  <w:t>Rochère</w:t>
          </w:r>
          <w:proofErr w:type="spellEnd"/>
          <w:r w:rsidRPr="00516462"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  <w:t xml:space="preserve"> 1/A – 11100 AOSTA</w:t>
          </w:r>
        </w:p>
        <w:p w14:paraId="71E1382F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16462"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  <w:t xml:space="preserve">E-mail: </w:t>
          </w:r>
          <w:hyperlink r:id="rId2" w:history="1">
            <w:r w:rsidRPr="00516462">
              <w:rPr>
                <w:rFonts w:ascii="Times-Italic" w:eastAsia="Times New Roman" w:hAnsi="Times-Italic" w:cs="Times-Italic"/>
                <w:i/>
                <w:iCs/>
                <w:color w:val="0000FF"/>
                <w:sz w:val="18"/>
                <w:szCs w:val="18"/>
                <w:u w:val="single"/>
              </w:rPr>
              <w:t>ordineaosta@conaf.it</w:t>
            </w:r>
          </w:hyperlink>
          <w:r w:rsidRPr="00516462"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  <w:t xml:space="preserve">    PEC: protocollo.odaf.aosta@conafpec.it</w:t>
          </w:r>
        </w:p>
        <w:p w14:paraId="68354AEC" w14:textId="77777777" w:rsidR="00654CAA" w:rsidRPr="00516462" w:rsidRDefault="00654CAA" w:rsidP="008027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16462">
            <w:rPr>
              <w:rFonts w:ascii="Times-Italic" w:eastAsia="Times New Roman" w:hAnsi="Times-Italic" w:cs="Times-Italic"/>
              <w:i/>
              <w:iCs/>
              <w:color w:val="508E24"/>
              <w:sz w:val="18"/>
              <w:szCs w:val="18"/>
            </w:rPr>
            <w:t xml:space="preserve">Servizio segreteria: tel. 011/4373429 - fax 011/7432070  </w:t>
          </w:r>
        </w:p>
      </w:tc>
    </w:tr>
  </w:tbl>
  <w:p w14:paraId="07A53BE6" w14:textId="77777777" w:rsidR="00E129FA" w:rsidRDefault="00E129FA" w:rsidP="0098362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01FFC"/>
    <w:multiLevelType w:val="hybridMultilevel"/>
    <w:tmpl w:val="993E7896"/>
    <w:lvl w:ilvl="0" w:tplc="C0749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630DC"/>
    <w:rsid w:val="001651E5"/>
    <w:rsid w:val="001B6B5A"/>
    <w:rsid w:val="001D7BA5"/>
    <w:rsid w:val="001E0146"/>
    <w:rsid w:val="001E14B6"/>
    <w:rsid w:val="00200B55"/>
    <w:rsid w:val="002310C9"/>
    <w:rsid w:val="00256962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4033D"/>
    <w:rsid w:val="00485DD9"/>
    <w:rsid w:val="004B6254"/>
    <w:rsid w:val="004D0B5F"/>
    <w:rsid w:val="004D67D1"/>
    <w:rsid w:val="005070C4"/>
    <w:rsid w:val="0051263F"/>
    <w:rsid w:val="005636CA"/>
    <w:rsid w:val="00596409"/>
    <w:rsid w:val="00596D46"/>
    <w:rsid w:val="005B7AE7"/>
    <w:rsid w:val="005E7485"/>
    <w:rsid w:val="005F6506"/>
    <w:rsid w:val="00654CAA"/>
    <w:rsid w:val="0065762A"/>
    <w:rsid w:val="00676805"/>
    <w:rsid w:val="006B18EF"/>
    <w:rsid w:val="006F42EB"/>
    <w:rsid w:val="0071607D"/>
    <w:rsid w:val="007368D8"/>
    <w:rsid w:val="00741AF0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83623"/>
    <w:rsid w:val="009915B8"/>
    <w:rsid w:val="009A37B7"/>
    <w:rsid w:val="009F1CF6"/>
    <w:rsid w:val="00A43765"/>
    <w:rsid w:val="00A7042A"/>
    <w:rsid w:val="00A7113D"/>
    <w:rsid w:val="00A73274"/>
    <w:rsid w:val="00AA6780"/>
    <w:rsid w:val="00AA70EE"/>
    <w:rsid w:val="00AD21B1"/>
    <w:rsid w:val="00B10BCD"/>
    <w:rsid w:val="00B238C1"/>
    <w:rsid w:val="00B32521"/>
    <w:rsid w:val="00B42F8A"/>
    <w:rsid w:val="00B66066"/>
    <w:rsid w:val="00B73C5D"/>
    <w:rsid w:val="00BA77EA"/>
    <w:rsid w:val="00BB23BD"/>
    <w:rsid w:val="00BC3AC8"/>
    <w:rsid w:val="00BC7A24"/>
    <w:rsid w:val="00BE0905"/>
    <w:rsid w:val="00BF79BB"/>
    <w:rsid w:val="00C26AF1"/>
    <w:rsid w:val="00C31A9B"/>
    <w:rsid w:val="00C35C6C"/>
    <w:rsid w:val="00C52612"/>
    <w:rsid w:val="00C77359"/>
    <w:rsid w:val="00C92A95"/>
    <w:rsid w:val="00C9710D"/>
    <w:rsid w:val="00CA0F69"/>
    <w:rsid w:val="00CA68DF"/>
    <w:rsid w:val="00CC2562"/>
    <w:rsid w:val="00CC784C"/>
    <w:rsid w:val="00CE64C0"/>
    <w:rsid w:val="00D15566"/>
    <w:rsid w:val="00D23543"/>
    <w:rsid w:val="00D46111"/>
    <w:rsid w:val="00D4727F"/>
    <w:rsid w:val="00D65E56"/>
    <w:rsid w:val="00D743B0"/>
    <w:rsid w:val="00D96EC3"/>
    <w:rsid w:val="00E129FA"/>
    <w:rsid w:val="00E84059"/>
    <w:rsid w:val="00EA5530"/>
    <w:rsid w:val="00F27C5D"/>
    <w:rsid w:val="00F71356"/>
    <w:rsid w:val="00F97A9A"/>
    <w:rsid w:val="00FA2304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872385"/>
  <w15:docId w15:val="{37EAE744-A827-4B3C-83CC-4AF5D39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aosta@conaf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segreteria</cp:lastModifiedBy>
  <cp:revision>2</cp:revision>
  <dcterms:created xsi:type="dcterms:W3CDTF">2023-12-22T07:43:00Z</dcterms:created>
  <dcterms:modified xsi:type="dcterms:W3CDTF">2023-12-22T07:43:00Z</dcterms:modified>
</cp:coreProperties>
</file>